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50" w:rsidRPr="00EF3D5B" w:rsidRDefault="003D2D50" w:rsidP="006260DC">
      <w:pPr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3D67C2" w:rsidRPr="00EF3D5B" w:rsidRDefault="003D67C2" w:rsidP="006260DC">
      <w:pPr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F122D9" w:rsidRPr="00EF3D5B" w:rsidRDefault="00F72490" w:rsidP="00F122D9">
      <w:pPr>
        <w:pStyle w:val="-"/>
        <w:jc w:val="center"/>
        <w:rPr>
          <w:b/>
          <w:sz w:val="24"/>
        </w:rPr>
      </w:pPr>
      <w:r w:rsidRPr="00EF3D5B">
        <w:rPr>
          <w:b/>
          <w:sz w:val="24"/>
        </w:rPr>
        <w:t>Информация</w:t>
      </w:r>
    </w:p>
    <w:p w:rsidR="00F122D9" w:rsidRPr="00EF3D5B" w:rsidRDefault="00F122D9" w:rsidP="00F122D9">
      <w:pPr>
        <w:pStyle w:val="-"/>
        <w:jc w:val="center"/>
        <w:rPr>
          <w:sz w:val="24"/>
        </w:rPr>
      </w:pPr>
      <w:r w:rsidRPr="00EF3D5B">
        <w:rPr>
          <w:sz w:val="24"/>
        </w:rPr>
        <w:t xml:space="preserve">о заработной плате руководителей, заместителей </w:t>
      </w:r>
      <w:r w:rsidR="00EF3D5B" w:rsidRPr="00EF3D5B">
        <w:rPr>
          <w:sz w:val="24"/>
        </w:rPr>
        <w:t>за 2018</w:t>
      </w:r>
      <w:r w:rsidRPr="00EF3D5B">
        <w:rPr>
          <w:sz w:val="24"/>
        </w:rPr>
        <w:t xml:space="preserve"> год</w:t>
      </w:r>
    </w:p>
    <w:p w:rsidR="004E7DE4" w:rsidRPr="00EF3D5B" w:rsidRDefault="004E7DE4" w:rsidP="006260DC">
      <w:pPr>
        <w:rPr>
          <w:sz w:val="24"/>
        </w:rPr>
      </w:pPr>
    </w:p>
    <w:p w:rsidR="00F122D9" w:rsidRPr="00EF3D5B" w:rsidRDefault="00F122D9" w:rsidP="006260DC">
      <w:pPr>
        <w:rPr>
          <w:sz w:val="24"/>
        </w:rPr>
      </w:pPr>
    </w:p>
    <w:tbl>
      <w:tblPr>
        <w:tblStyle w:val="aa"/>
        <w:tblW w:w="14819" w:type="dxa"/>
        <w:tblLook w:val="04A0"/>
      </w:tblPr>
      <w:tblGrid>
        <w:gridCol w:w="861"/>
        <w:gridCol w:w="3642"/>
        <w:gridCol w:w="6378"/>
        <w:gridCol w:w="1818"/>
        <w:gridCol w:w="2120"/>
      </w:tblGrid>
      <w:tr w:rsidR="00EF3D5B" w:rsidRPr="00EF3D5B" w:rsidTr="00EF3D5B">
        <w:tc>
          <w:tcPr>
            <w:tcW w:w="861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№п/п</w:t>
            </w:r>
          </w:p>
        </w:tc>
        <w:tc>
          <w:tcPr>
            <w:tcW w:w="3642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ФИО</w:t>
            </w:r>
          </w:p>
        </w:tc>
        <w:tc>
          <w:tcPr>
            <w:tcW w:w="6378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Занимаемая должность</w:t>
            </w:r>
          </w:p>
        </w:tc>
        <w:tc>
          <w:tcPr>
            <w:tcW w:w="1818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з/п за 2018г.</w:t>
            </w:r>
          </w:p>
        </w:tc>
        <w:tc>
          <w:tcPr>
            <w:tcW w:w="2120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среднемесячная з/п за 2018 год</w:t>
            </w:r>
          </w:p>
        </w:tc>
      </w:tr>
      <w:tr w:rsidR="00EF3D5B" w:rsidRPr="00EF3D5B" w:rsidTr="00EF3D5B">
        <w:tc>
          <w:tcPr>
            <w:tcW w:w="861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1</w:t>
            </w:r>
          </w:p>
        </w:tc>
        <w:tc>
          <w:tcPr>
            <w:tcW w:w="3642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>Валерий Артурович Штир</w:t>
            </w:r>
          </w:p>
        </w:tc>
        <w:tc>
          <w:tcPr>
            <w:tcW w:w="6378" w:type="dxa"/>
          </w:tcPr>
          <w:p w:rsidR="00EF3D5B" w:rsidRPr="00EF3D5B" w:rsidRDefault="00EF3D5B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>и.о. директора</w:t>
            </w:r>
          </w:p>
        </w:tc>
        <w:tc>
          <w:tcPr>
            <w:tcW w:w="1818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 w:rsidRPr="00EF3D5B">
              <w:rPr>
                <w:sz w:val="24"/>
              </w:rPr>
              <w:t>877927,48</w:t>
            </w:r>
          </w:p>
        </w:tc>
        <w:tc>
          <w:tcPr>
            <w:tcW w:w="2120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 w:rsidRPr="00EF3D5B">
              <w:rPr>
                <w:sz w:val="24"/>
              </w:rPr>
              <w:t>100911,20</w:t>
            </w:r>
          </w:p>
        </w:tc>
      </w:tr>
      <w:tr w:rsidR="00EF3D5B" w:rsidRPr="00EF3D5B" w:rsidTr="00EF3D5B">
        <w:tc>
          <w:tcPr>
            <w:tcW w:w="861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2</w:t>
            </w:r>
          </w:p>
        </w:tc>
        <w:tc>
          <w:tcPr>
            <w:tcW w:w="3642" w:type="dxa"/>
          </w:tcPr>
          <w:p w:rsidR="00EF3D5B" w:rsidRPr="00EF3D5B" w:rsidRDefault="00EF3D5B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>Андрей Анатольевич Дедюхин</w:t>
            </w:r>
          </w:p>
        </w:tc>
        <w:tc>
          <w:tcPr>
            <w:tcW w:w="6378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>зам.</w:t>
            </w:r>
            <w:r>
              <w:rPr>
                <w:sz w:val="24"/>
              </w:rPr>
              <w:t>д</w:t>
            </w:r>
            <w:r w:rsidRPr="00EF3D5B">
              <w:rPr>
                <w:sz w:val="24"/>
              </w:rPr>
              <w:t>иректора по экономике, финансам и праву</w:t>
            </w:r>
          </w:p>
        </w:tc>
        <w:tc>
          <w:tcPr>
            <w:tcW w:w="1818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24806,08</w:t>
            </w:r>
          </w:p>
        </w:tc>
        <w:tc>
          <w:tcPr>
            <w:tcW w:w="2120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40071,36</w:t>
            </w:r>
          </w:p>
        </w:tc>
      </w:tr>
      <w:tr w:rsidR="00EF3D5B" w:rsidRPr="00EF3D5B" w:rsidTr="00EF3D5B">
        <w:tc>
          <w:tcPr>
            <w:tcW w:w="861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2" w:type="dxa"/>
          </w:tcPr>
          <w:p w:rsidR="00EF3D5B" w:rsidRPr="00EF3D5B" w:rsidRDefault="00EF3D5B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Алексей Николаевич Сысоев</w:t>
            </w:r>
          </w:p>
        </w:tc>
        <w:tc>
          <w:tcPr>
            <w:tcW w:w="6378" w:type="dxa"/>
          </w:tcPr>
          <w:p w:rsidR="00EF3D5B" w:rsidRPr="00EF3D5B" w:rsidRDefault="00EF3D5B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>зам.директора по развитию ЖКХ</w:t>
            </w:r>
          </w:p>
        </w:tc>
        <w:tc>
          <w:tcPr>
            <w:tcW w:w="1818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815619,98</w:t>
            </w:r>
          </w:p>
        </w:tc>
        <w:tc>
          <w:tcPr>
            <w:tcW w:w="2120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67968,33</w:t>
            </w:r>
          </w:p>
        </w:tc>
      </w:tr>
      <w:tr w:rsidR="00EF3D5B" w:rsidRPr="00EF3D5B" w:rsidTr="00EF3D5B">
        <w:tc>
          <w:tcPr>
            <w:tcW w:w="861" w:type="dxa"/>
          </w:tcPr>
          <w:p w:rsid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2" w:type="dxa"/>
          </w:tcPr>
          <w:p w:rsidR="00EF3D5B" w:rsidRDefault="00EF3D5B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Надежда Сергеевна Калистая</w:t>
            </w:r>
          </w:p>
        </w:tc>
        <w:tc>
          <w:tcPr>
            <w:tcW w:w="6378" w:type="dxa"/>
          </w:tcPr>
          <w:p w:rsidR="00EF3D5B" w:rsidRPr="00EF3D5B" w:rsidRDefault="00EF3D5B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>зам.директора по соцполитике</w:t>
            </w:r>
          </w:p>
        </w:tc>
        <w:tc>
          <w:tcPr>
            <w:tcW w:w="1818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678663,39</w:t>
            </w:r>
          </w:p>
        </w:tc>
        <w:tc>
          <w:tcPr>
            <w:tcW w:w="2120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56555,28</w:t>
            </w:r>
          </w:p>
        </w:tc>
      </w:tr>
      <w:tr w:rsidR="00EF3D5B" w:rsidRPr="00EF3D5B" w:rsidTr="00EF3D5B">
        <w:tc>
          <w:tcPr>
            <w:tcW w:w="861" w:type="dxa"/>
          </w:tcPr>
          <w:p w:rsidR="00EF3D5B" w:rsidRDefault="00EF3D5B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3642" w:type="dxa"/>
          </w:tcPr>
          <w:p w:rsidR="00EF3D5B" w:rsidRDefault="00EF3D5B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</w:p>
        </w:tc>
        <w:tc>
          <w:tcPr>
            <w:tcW w:w="6378" w:type="dxa"/>
          </w:tcPr>
          <w:p w:rsidR="00EF3D5B" w:rsidRP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18" w:type="dxa"/>
          </w:tcPr>
          <w:p w:rsid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2397016,93</w:t>
            </w:r>
          </w:p>
        </w:tc>
        <w:tc>
          <w:tcPr>
            <w:tcW w:w="2120" w:type="dxa"/>
          </w:tcPr>
          <w:p w:rsidR="00EF3D5B" w:rsidRDefault="00EF3D5B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225434,81</w:t>
            </w:r>
          </w:p>
        </w:tc>
      </w:tr>
    </w:tbl>
    <w:p w:rsidR="00EF3D5B" w:rsidRPr="00EF3D5B" w:rsidRDefault="00EF3D5B" w:rsidP="00F72490">
      <w:pPr>
        <w:tabs>
          <w:tab w:val="left" w:pos="7230"/>
        </w:tabs>
        <w:ind w:firstLine="0"/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4E7DE4" w:rsidRPr="00EF3D5B" w:rsidRDefault="00976B35" w:rsidP="006260DC">
      <w:pPr>
        <w:rPr>
          <w:sz w:val="24"/>
        </w:rPr>
      </w:pPr>
      <w:r w:rsidRPr="00EF3D5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pt;margin-top:349.85pt;width:486pt;height:81pt;z-index:251659264" stroked="f">
            <v:textbox style="mso-next-textbox:#_x0000_s1033" inset="0,0,0,0">
              <w:txbxContent>
                <w:p w:rsidR="005762C4" w:rsidRDefault="005762C4" w:rsidP="005762C4">
                  <w:pPr>
                    <w:pStyle w:val="10"/>
                  </w:pPr>
                </w:p>
                <w:p w:rsidR="005762C4" w:rsidRDefault="005762C4" w:rsidP="005762C4">
                  <w:pPr>
                    <w:pStyle w:val="10"/>
                  </w:pPr>
                </w:p>
                <w:p w:rsidR="005762C4" w:rsidRDefault="00F122D9" w:rsidP="005762C4">
                  <w:pPr>
                    <w:pStyle w:val="a5"/>
                  </w:pPr>
                  <w:r>
                    <w:t>С.В.Шаньгина</w:t>
                  </w:r>
                </w:p>
                <w:p w:rsidR="005762C4" w:rsidRPr="005762C4" w:rsidRDefault="005762C4" w:rsidP="005762C4">
                  <w:pPr>
                    <w:pStyle w:val="a5"/>
                  </w:pPr>
                  <w:r>
                    <w:t>(34346) 2-11-</w:t>
                  </w:r>
                  <w:r w:rsidR="00F122D9">
                    <w:t>54</w:t>
                  </w:r>
                </w:p>
              </w:txbxContent>
            </v:textbox>
            <w10:wrap type="square"/>
          </v:shape>
        </w:pict>
      </w:r>
    </w:p>
    <w:sectPr w:rsidR="004E7DE4" w:rsidRPr="00EF3D5B" w:rsidSect="00EF3D5B">
      <w:headerReference w:type="first" r:id="rId6"/>
      <w:pgSz w:w="16838" w:h="11906" w:orient="landscape" w:code="9"/>
      <w:pgMar w:top="1418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4D" w:rsidRDefault="004C754D">
      <w:r>
        <w:separator/>
      </w:r>
    </w:p>
  </w:endnote>
  <w:endnote w:type="continuationSeparator" w:id="1">
    <w:p w:rsidR="004C754D" w:rsidRDefault="004C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4D" w:rsidRDefault="004C754D">
      <w:r>
        <w:separator/>
      </w:r>
    </w:p>
  </w:footnote>
  <w:footnote w:type="continuationSeparator" w:id="1">
    <w:p w:rsidR="004C754D" w:rsidRDefault="004C7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99" w:rsidRDefault="005D2599" w:rsidP="005D2599">
    <w:pPr>
      <w:pStyle w:val="a6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8E"/>
    <w:rsid w:val="00012DDB"/>
    <w:rsid w:val="0004638E"/>
    <w:rsid w:val="00160AE4"/>
    <w:rsid w:val="002358E9"/>
    <w:rsid w:val="00235A5C"/>
    <w:rsid w:val="002B4DD7"/>
    <w:rsid w:val="00350467"/>
    <w:rsid w:val="00356FDD"/>
    <w:rsid w:val="00371042"/>
    <w:rsid w:val="003D2D50"/>
    <w:rsid w:val="003D67C2"/>
    <w:rsid w:val="00437D49"/>
    <w:rsid w:val="004C754D"/>
    <w:rsid w:val="004E7DE4"/>
    <w:rsid w:val="004F2C2C"/>
    <w:rsid w:val="0050535F"/>
    <w:rsid w:val="005762C4"/>
    <w:rsid w:val="005D2599"/>
    <w:rsid w:val="006260DC"/>
    <w:rsid w:val="0068533A"/>
    <w:rsid w:val="006B543F"/>
    <w:rsid w:val="006F0D9D"/>
    <w:rsid w:val="00791E89"/>
    <w:rsid w:val="00830432"/>
    <w:rsid w:val="00846317"/>
    <w:rsid w:val="008512D2"/>
    <w:rsid w:val="008B29E1"/>
    <w:rsid w:val="00976B35"/>
    <w:rsid w:val="009A0A62"/>
    <w:rsid w:val="009F73C4"/>
    <w:rsid w:val="00A77463"/>
    <w:rsid w:val="00CB288F"/>
    <w:rsid w:val="00D46BAB"/>
    <w:rsid w:val="00EB53D3"/>
    <w:rsid w:val="00EF3D5B"/>
    <w:rsid w:val="00F04222"/>
    <w:rsid w:val="00F122D9"/>
    <w:rsid w:val="00F72490"/>
    <w:rsid w:val="00FA6405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3A"/>
    <w:pPr>
      <w:ind w:firstLine="709"/>
      <w:jc w:val="both"/>
    </w:pPr>
    <w:rPr>
      <w:sz w:val="28"/>
      <w:szCs w:val="24"/>
    </w:rPr>
  </w:style>
  <w:style w:type="paragraph" w:styleId="1">
    <w:name w:val="heading 1"/>
    <w:aliases w:val="Адрес"/>
    <w:basedOn w:val="a"/>
    <w:next w:val="a"/>
    <w:qFormat/>
    <w:rsid w:val="0068533A"/>
    <w:pPr>
      <w:keepNext/>
      <w:spacing w:before="240" w:after="60"/>
      <w:jc w:val="left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F73C4"/>
    <w:pPr>
      <w:ind w:firstLine="0"/>
      <w:jc w:val="left"/>
    </w:pPr>
  </w:style>
  <w:style w:type="paragraph" w:customStyle="1" w:styleId="a4">
    <w:name w:val="На документ"/>
    <w:basedOn w:val="a"/>
    <w:rsid w:val="00FF02CF"/>
    <w:pPr>
      <w:ind w:firstLine="0"/>
      <w:jc w:val="left"/>
    </w:pPr>
  </w:style>
  <w:style w:type="paragraph" w:customStyle="1" w:styleId="a5">
    <w:name w:val="Исполнитель"/>
    <w:basedOn w:val="a"/>
    <w:rsid w:val="006260DC"/>
    <w:pPr>
      <w:ind w:firstLine="0"/>
      <w:jc w:val="left"/>
    </w:pPr>
    <w:rPr>
      <w:sz w:val="20"/>
    </w:rPr>
  </w:style>
  <w:style w:type="paragraph" w:customStyle="1" w:styleId="10">
    <w:name w:val="Подпись1"/>
    <w:basedOn w:val="a"/>
    <w:rsid w:val="006260DC"/>
    <w:pPr>
      <w:ind w:firstLine="0"/>
      <w:jc w:val="left"/>
    </w:pPr>
  </w:style>
  <w:style w:type="paragraph" w:styleId="a6">
    <w:name w:val="header"/>
    <w:basedOn w:val="a"/>
    <w:rsid w:val="005D25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2599"/>
    <w:pPr>
      <w:tabs>
        <w:tab w:val="center" w:pos="4677"/>
        <w:tab w:val="right" w:pos="9355"/>
      </w:tabs>
    </w:pPr>
  </w:style>
  <w:style w:type="paragraph" w:customStyle="1" w:styleId="-">
    <w:name w:val="Наименование док-та"/>
    <w:basedOn w:val="a4"/>
    <w:rsid w:val="00D46BAB"/>
  </w:style>
  <w:style w:type="paragraph" w:styleId="a8">
    <w:name w:val="Balloon Text"/>
    <w:basedOn w:val="a"/>
    <w:link w:val="a9"/>
    <w:rsid w:val="0001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2DD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F3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0;&#1089;&#1100;&#1084;&#1086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2014.dotx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ДЕЗ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2018-06-07T06:23:00Z</dcterms:created>
  <dcterms:modified xsi:type="dcterms:W3CDTF">2019-03-12T07:37:00Z</dcterms:modified>
</cp:coreProperties>
</file>